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70" w:rsidRDefault="00413E70" w:rsidP="00413E7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Шаблон точечных рекомендаций по результатам </w:t>
      </w:r>
      <w:r w:rsidR="005A6403">
        <w:rPr>
          <w:rFonts w:ascii="Times New Roman" w:hAnsi="Times New Roman"/>
          <w:sz w:val="28"/>
          <w:szCs w:val="28"/>
          <w:lang w:eastAsia="ru-RU"/>
        </w:rPr>
        <w:t xml:space="preserve">анализа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 w:rsidR="00025D2B">
        <w:rPr>
          <w:rFonts w:ascii="Times New Roman" w:hAnsi="Times New Roman"/>
          <w:sz w:val="28"/>
          <w:szCs w:val="28"/>
          <w:lang w:eastAsia="ru-RU"/>
        </w:rPr>
        <w:t>качества ДОО</w:t>
      </w:r>
      <w:r w:rsidR="005A6403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Style w:val="a3"/>
        <w:tblW w:w="15417" w:type="dxa"/>
        <w:tblLook w:val="04A0"/>
      </w:tblPr>
      <w:tblGrid>
        <w:gridCol w:w="2610"/>
        <w:gridCol w:w="5002"/>
        <w:gridCol w:w="4262"/>
        <w:gridCol w:w="3543"/>
      </w:tblGrid>
      <w:tr w:rsidR="005E4AD5" w:rsidRPr="003A174D" w:rsidTr="0036319B">
        <w:trPr>
          <w:trHeight w:val="398"/>
        </w:trPr>
        <w:tc>
          <w:tcPr>
            <w:tcW w:w="2610" w:type="dxa"/>
          </w:tcPr>
          <w:p w:rsidR="005E4AD5" w:rsidRPr="00A21EDA" w:rsidRDefault="000D4F47" w:rsidP="00A21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мониторинга</w:t>
            </w:r>
          </w:p>
        </w:tc>
        <w:tc>
          <w:tcPr>
            <w:tcW w:w="5002" w:type="dxa"/>
          </w:tcPr>
          <w:p w:rsidR="005E4AD5" w:rsidRPr="00A21EDA" w:rsidRDefault="000D4F47" w:rsidP="00A21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мониторинга</w:t>
            </w:r>
          </w:p>
        </w:tc>
        <w:tc>
          <w:tcPr>
            <w:tcW w:w="4262" w:type="dxa"/>
          </w:tcPr>
          <w:p w:rsidR="005E4AD5" w:rsidRPr="00A21EDA" w:rsidRDefault="000D4F47" w:rsidP="00A21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Выявленные дефициты</w:t>
            </w:r>
            <w:r w:rsidR="00A21EDA"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успешные практики</w:t>
            </w:r>
            <w:r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показателям</w:t>
            </w:r>
          </w:p>
        </w:tc>
        <w:tc>
          <w:tcPr>
            <w:tcW w:w="3543" w:type="dxa"/>
          </w:tcPr>
          <w:p w:rsidR="00B00FFC" w:rsidRPr="00A21EDA" w:rsidRDefault="00A21EDA" w:rsidP="00A21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</w:t>
            </w:r>
            <w:r w:rsidR="00B00FFC"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54FF"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>внешнего</w:t>
            </w:r>
          </w:p>
          <w:p w:rsidR="005E4AD5" w:rsidRPr="00A21EDA" w:rsidRDefault="00B00FFC" w:rsidP="00A21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EDA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эксперта</w:t>
            </w:r>
          </w:p>
        </w:tc>
      </w:tr>
      <w:tr w:rsidR="000D4F47" w:rsidRPr="003A174D" w:rsidTr="0036319B">
        <w:trPr>
          <w:trHeight w:val="398"/>
        </w:trPr>
        <w:tc>
          <w:tcPr>
            <w:tcW w:w="2610" w:type="dxa"/>
            <w:vMerge w:val="restart"/>
          </w:tcPr>
          <w:p w:rsidR="000D4F47" w:rsidRPr="003A174D" w:rsidRDefault="000D4F47" w:rsidP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Критерий 1.</w:t>
            </w:r>
          </w:p>
          <w:p w:rsidR="000D4F47" w:rsidRPr="003A174D" w:rsidRDefault="000D4F47" w:rsidP="000D4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программ дошкольного образования</w:t>
            </w:r>
          </w:p>
        </w:tc>
        <w:tc>
          <w:tcPr>
            <w:tcW w:w="5002" w:type="dxa"/>
          </w:tcPr>
          <w:p w:rsidR="000D4F47" w:rsidRPr="003A174D" w:rsidRDefault="000D4F47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1.1 соответствие структуры ООП ДО требований ФГОС ДО</w:t>
            </w:r>
          </w:p>
        </w:tc>
        <w:tc>
          <w:tcPr>
            <w:tcW w:w="4262" w:type="dxa"/>
          </w:tcPr>
          <w:p w:rsidR="000D4F47" w:rsidRPr="003A174D" w:rsidRDefault="005A08B3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</w:t>
            </w:r>
            <w:r w:rsidR="009D7968">
              <w:rPr>
                <w:rFonts w:ascii="Times New Roman" w:hAnsi="Times New Roman" w:cs="Times New Roman"/>
                <w:sz w:val="24"/>
                <w:szCs w:val="24"/>
              </w:rPr>
              <w:t>нному критерию выявлены пробелы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D796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показателях </w:t>
            </w:r>
            <w:r w:rsidR="009D7968" w:rsidRPr="009D7968">
              <w:rPr>
                <w:rFonts w:ascii="Times New Roman" w:hAnsi="Times New Roman" w:cs="Times New Roman"/>
                <w:bCs/>
                <w:sz w:val="24"/>
                <w:szCs w:val="24"/>
              </w:rPr>
              <w:t>1.1.1 Наличие в ООП ДО обязательной части и части, формируемой участниками образовательных отношений</w:t>
            </w:r>
          </w:p>
        </w:tc>
        <w:tc>
          <w:tcPr>
            <w:tcW w:w="3543" w:type="dxa"/>
          </w:tcPr>
          <w:p w:rsidR="005A08B3" w:rsidRPr="003A174D" w:rsidRDefault="005A08B3" w:rsidP="005A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Рекомендовано</w:t>
            </w:r>
            <w:r w:rsidR="009D7968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руководящему составу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08B3" w:rsidRPr="003A174D" w:rsidRDefault="005A08B3" w:rsidP="005A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-  обновить положение о разработке основной образовательной программы дошкольного образования, </w:t>
            </w:r>
            <w:proofErr w:type="gramStart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BCA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изменения санитарного законодательства, включения в программу компонента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(целевых установок)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рабочей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F47" w:rsidRPr="002754FF" w:rsidRDefault="000D4F47" w:rsidP="00B00F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6C6" w:rsidRPr="003A174D" w:rsidTr="00D876C6">
        <w:trPr>
          <w:trHeight w:val="1995"/>
        </w:trPr>
        <w:tc>
          <w:tcPr>
            <w:tcW w:w="2610" w:type="dxa"/>
            <w:vMerge/>
          </w:tcPr>
          <w:p w:rsidR="00D876C6" w:rsidRPr="003A174D" w:rsidRDefault="00D876C6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vMerge w:val="restart"/>
          </w:tcPr>
          <w:p w:rsidR="00D876C6" w:rsidRPr="003A174D" w:rsidRDefault="00D876C6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1.2 соответствие содержания целевого раздела ООП ДО требований ФГОС ДО </w:t>
            </w:r>
          </w:p>
        </w:tc>
        <w:tc>
          <w:tcPr>
            <w:tcW w:w="4262" w:type="dxa"/>
          </w:tcPr>
          <w:p w:rsidR="00D876C6" w:rsidRPr="003A174D" w:rsidRDefault="00D876C6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По данному критерию выявлены пробелы в показателях параметра 1.2.1. Отсутствие в пояснительной записке цели с учетом реализации рабочей программы воспитания и фокуса на формирование базовых ценностей и интеграции в реализации задач по направлениям воспитания:</w:t>
            </w:r>
          </w:p>
        </w:tc>
        <w:tc>
          <w:tcPr>
            <w:tcW w:w="3543" w:type="dxa"/>
            <w:vMerge w:val="restart"/>
          </w:tcPr>
          <w:p w:rsidR="00D876C6" w:rsidRPr="003A174D" w:rsidRDefault="00D876C6" w:rsidP="005A0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796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административному звену </w:t>
            </w:r>
            <w:r w:rsidR="005E4F4E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пересмотреть </w:t>
            </w:r>
            <w:r w:rsidR="005A08B3">
              <w:rPr>
                <w:rFonts w:ascii="Times New Roman" w:hAnsi="Times New Roman" w:cs="Times New Roman"/>
                <w:sz w:val="24"/>
                <w:szCs w:val="24"/>
              </w:rPr>
              <w:t xml:space="preserve">ООП ДО на предмет соответствия  примерной ООП ДО и примерной АОП ДО, в том числе целевых ориентиров из примерной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РПВ, размещенные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сайте федерального реестра образовательных программ ДО при разработке своей образовательной программы.</w:t>
            </w:r>
            <w:proofErr w:type="gramEnd"/>
          </w:p>
        </w:tc>
      </w:tr>
      <w:tr w:rsidR="00D876C6" w:rsidRPr="003A174D" w:rsidTr="0036319B">
        <w:trPr>
          <w:trHeight w:val="2576"/>
        </w:trPr>
        <w:tc>
          <w:tcPr>
            <w:tcW w:w="2610" w:type="dxa"/>
            <w:vMerge/>
          </w:tcPr>
          <w:p w:rsidR="00D876C6" w:rsidRPr="003A174D" w:rsidRDefault="00D876C6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vMerge/>
          </w:tcPr>
          <w:p w:rsidR="00D876C6" w:rsidRPr="003A174D" w:rsidRDefault="00D876C6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D876C6" w:rsidRPr="003A174D" w:rsidRDefault="00D876C6" w:rsidP="0021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  <w:r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выявлено отсутствие конкретизированных целевых ориентиров для части, формируемой участниками образовательных отношений с учетом возрастных и индивидуальных различий детей </w:t>
            </w:r>
          </w:p>
        </w:tc>
        <w:tc>
          <w:tcPr>
            <w:tcW w:w="3543" w:type="dxa"/>
            <w:vMerge/>
          </w:tcPr>
          <w:p w:rsidR="00D876C6" w:rsidRPr="003A174D" w:rsidRDefault="00D876C6" w:rsidP="0002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D5" w:rsidRPr="003A174D" w:rsidTr="0036319B">
        <w:tc>
          <w:tcPr>
            <w:tcW w:w="2610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1.3 соответствие содержания содержательного раздела ООП ДО требований ФГОС ДО</w:t>
            </w:r>
          </w:p>
        </w:tc>
        <w:tc>
          <w:tcPr>
            <w:tcW w:w="4262" w:type="dxa"/>
          </w:tcPr>
          <w:p w:rsidR="005E4AD5" w:rsidRPr="003A174D" w:rsidRDefault="0026048F" w:rsidP="002604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В показатели 1.3.4. </w:t>
            </w:r>
            <w:r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описания особенностей разных видов деятельности и культурных практик указаны культурные практики, которые не находят отражения в работе воспитателя, отсутствие в кал</w:t>
            </w:r>
            <w:r w:rsidR="00315C6F"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ендарном плане работы в течение более </w:t>
            </w:r>
            <w:r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месяцев, что указывает на расхождение работы педагога и содержания ООП ДО </w:t>
            </w:r>
          </w:p>
          <w:p w:rsidR="00315C6F" w:rsidRPr="003A174D" w:rsidRDefault="00315C6F" w:rsidP="0031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 1.3.5 Наличие описания способов и направлений поддержки детской инициативы содержит информационное представление о детской инициативе и не отражает конкретных способов </w:t>
            </w:r>
            <w:r w:rsidR="0014078D"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поддержки детской инициативы.</w:t>
            </w:r>
            <w:r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315C6F" w:rsidRPr="003A174D" w:rsidRDefault="00315C6F" w:rsidP="0031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  <w:r w:rsidR="001A1599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руководящему</w:t>
            </w:r>
            <w:r w:rsidR="009D7968">
              <w:rPr>
                <w:rFonts w:ascii="Times New Roman" w:hAnsi="Times New Roman" w:cs="Times New Roman"/>
                <w:sz w:val="24"/>
                <w:szCs w:val="24"/>
              </w:rPr>
              <w:t xml:space="preserve"> составу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AD5" w:rsidRPr="003A174D" w:rsidRDefault="00315C6F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-запланировать и пройти внутрикорпоративное обучение</w:t>
            </w:r>
            <w:r w:rsidR="001A1599">
              <w:rPr>
                <w:rFonts w:ascii="Times New Roman" w:hAnsi="Times New Roman" w:cs="Times New Roman"/>
                <w:sz w:val="24"/>
                <w:szCs w:val="24"/>
              </w:rPr>
              <w:t xml:space="preserve"> по глубокому погружению эффективности </w:t>
            </w:r>
            <w:r w:rsidR="0014078D"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14078D"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всех разделов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proofErr w:type="gramEnd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всех возрастных групп детского сада.</w:t>
            </w:r>
          </w:p>
          <w:p w:rsidR="0014078D" w:rsidRPr="003A174D" w:rsidRDefault="0014078D" w:rsidP="0014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  <w:r w:rsidR="00557F58">
              <w:rPr>
                <w:rFonts w:ascii="Times New Roman" w:hAnsi="Times New Roman" w:cs="Times New Roman"/>
                <w:sz w:val="24"/>
                <w:szCs w:val="24"/>
              </w:rPr>
              <w:t xml:space="preserve"> старшему воспитателю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5C6F" w:rsidRDefault="0014078D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Конкретизировать способы поддержки детской инициативы согласно возрастным особенностям воспитанников в содержании раздела ООП ДО.</w:t>
            </w:r>
          </w:p>
          <w:p w:rsidR="000D4F47" w:rsidRPr="003A174D" w:rsidRDefault="000D4F47" w:rsidP="001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Запланировать  </w:t>
            </w:r>
            <w:r w:rsidR="001A1599">
              <w:rPr>
                <w:rFonts w:ascii="Times New Roman" w:hAnsi="Times New Roman" w:cs="Times New Roman"/>
                <w:sz w:val="24"/>
                <w:szCs w:val="24"/>
              </w:rPr>
              <w:t>информационно-педагогическое просвещение родительской общественности и педагогов:  по пониманию поощрения «инициативы</w:t>
            </w:r>
            <w:r w:rsidR="005650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1599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и «возможность выбора»</w:t>
            </w:r>
            <w:r w:rsidR="00565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AD5" w:rsidRPr="003A174D" w:rsidTr="0036319B">
        <w:tc>
          <w:tcPr>
            <w:tcW w:w="2610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1.4</w:t>
            </w:r>
            <w:r w:rsidR="003A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организационного раздела ООП ДО требований ФГОС ДО</w:t>
            </w:r>
          </w:p>
        </w:tc>
        <w:tc>
          <w:tcPr>
            <w:tcW w:w="4262" w:type="dxa"/>
            <w:vMerge w:val="restart"/>
          </w:tcPr>
          <w:p w:rsidR="005E4AD5" w:rsidRDefault="006518D5" w:rsidP="00C95D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показатели 1.4.2. Обеспеченность методическими материалами и средствами обучения и воспитания представлено </w:t>
            </w:r>
          </w:p>
          <w:p w:rsidR="005C35A2" w:rsidRPr="00E04751" w:rsidRDefault="005C35A2" w:rsidP="00C95D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751">
              <w:rPr>
                <w:rFonts w:ascii="Times New Roman" w:hAnsi="Times New Roman" w:cs="Times New Roman"/>
                <w:bCs/>
                <w:sz w:val="24"/>
                <w:szCs w:val="24"/>
              </w:rPr>
              <w:t>1.3.6. Наличие описания особенностей взаимодействия педагогического коллектива с семьями воспитанников</w:t>
            </w:r>
            <w:proofErr w:type="gramStart"/>
            <w:r w:rsidRPr="00E04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E04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данном показателе выявлено несоответствие реализации заявленных особенностей взаимодействия с  реально организованной работой педагога с родителями и законными представителями.</w:t>
            </w:r>
          </w:p>
          <w:p w:rsidR="005C35A2" w:rsidRPr="003A174D" w:rsidRDefault="005C35A2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7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D5" w:rsidRPr="003A174D" w:rsidTr="0036319B">
        <w:tc>
          <w:tcPr>
            <w:tcW w:w="2610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1.5 соответствие содержания дополнительного раздела ООП ДО (презентации) требованиям ФГОС ДО</w:t>
            </w:r>
          </w:p>
        </w:tc>
        <w:tc>
          <w:tcPr>
            <w:tcW w:w="4262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C35A2" w:rsidRDefault="005C35A2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Рекомендовано:</w:t>
            </w:r>
          </w:p>
          <w:p w:rsidR="005E4AD5" w:rsidRPr="003A174D" w:rsidRDefault="005C35A2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 групп пересмотреть календарное планирование на предмет использования форм взаимодействия с родителями, описанными в ООП ДО.</w:t>
            </w:r>
          </w:p>
        </w:tc>
      </w:tr>
      <w:tr w:rsidR="00441EA6" w:rsidRPr="003A174D" w:rsidTr="00CA681F">
        <w:tc>
          <w:tcPr>
            <w:tcW w:w="15417" w:type="dxa"/>
            <w:gridSpan w:val="4"/>
          </w:tcPr>
          <w:p w:rsidR="00441EA6" w:rsidRPr="003A174D" w:rsidRDefault="00441EA6" w:rsidP="00A6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E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Общий вывод по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 целом по критерию зафиксирован базовый уровень качества,</w:t>
            </w:r>
            <w:r w:rsidR="00C24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E8C">
              <w:rPr>
                <w:rFonts w:ascii="Times New Roman" w:hAnsi="Times New Roman" w:cs="Times New Roman"/>
                <w:sz w:val="24"/>
                <w:szCs w:val="24"/>
              </w:rPr>
              <w:t xml:space="preserve">что демонстрирует: в </w:t>
            </w:r>
            <w:proofErr w:type="spellStart"/>
            <w:r w:rsidR="00A64E8C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 w:rsidR="00A6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E8C" w:rsidRPr="00A64E8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 и реализуются  </w:t>
            </w:r>
            <w:r w:rsidR="00E04751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A64E8C" w:rsidRPr="00A64E8C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E04751">
              <w:rPr>
                <w:rFonts w:ascii="Times New Roman" w:hAnsi="Times New Roman" w:cs="Times New Roman"/>
                <w:sz w:val="24"/>
                <w:szCs w:val="24"/>
              </w:rPr>
              <w:t>ая программа</w:t>
            </w:r>
            <w:r w:rsidR="00A6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E8C" w:rsidRPr="00A64E8C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r w:rsidR="00A64E8C">
              <w:rPr>
                <w:rFonts w:ascii="Times New Roman" w:hAnsi="Times New Roman" w:cs="Times New Roman"/>
                <w:sz w:val="24"/>
                <w:szCs w:val="24"/>
              </w:rPr>
              <w:t xml:space="preserve"> ООП ДО и АОП ДО</w:t>
            </w:r>
            <w:r w:rsidR="00A64E8C" w:rsidRPr="00A64E8C">
              <w:rPr>
                <w:rFonts w:ascii="Times New Roman" w:hAnsi="Times New Roman" w:cs="Times New Roman"/>
                <w:sz w:val="24"/>
                <w:szCs w:val="24"/>
              </w:rPr>
              <w:t>,  соответствующие  требо</w:t>
            </w:r>
            <w:r w:rsidR="00A64E8C">
              <w:rPr>
                <w:rFonts w:ascii="Times New Roman" w:hAnsi="Times New Roman" w:cs="Times New Roman"/>
                <w:sz w:val="24"/>
                <w:szCs w:val="24"/>
              </w:rPr>
              <w:t xml:space="preserve">ваниям  ФГОС  ДО  к  структуре </w:t>
            </w:r>
            <w:r w:rsidR="00A64E8C" w:rsidRPr="00A64E8C">
              <w:rPr>
                <w:rFonts w:ascii="Times New Roman" w:hAnsi="Times New Roman" w:cs="Times New Roman"/>
                <w:sz w:val="24"/>
                <w:szCs w:val="24"/>
              </w:rPr>
              <w:t>и содержанию образовательных программ дошкольного образования;</w:t>
            </w:r>
            <w:r w:rsidR="00A6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E83">
              <w:rPr>
                <w:rFonts w:ascii="Times New Roman" w:hAnsi="Times New Roman" w:cs="Times New Roman"/>
                <w:sz w:val="24"/>
                <w:szCs w:val="24"/>
              </w:rPr>
              <w:t xml:space="preserve">хотя в некоторых параметрах выявлены пробелы по показателям,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 w:rsidR="00C24E8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 на  </w:t>
            </w:r>
            <w:r w:rsidR="00A64E8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точечных мер и мероприятий </w:t>
            </w:r>
            <w:r w:rsidR="000D4F47">
              <w:rPr>
                <w:rFonts w:ascii="Times New Roman" w:hAnsi="Times New Roman" w:cs="Times New Roman"/>
                <w:sz w:val="24"/>
                <w:szCs w:val="24"/>
              </w:rPr>
              <w:t>для педагогов.</w:t>
            </w:r>
          </w:p>
        </w:tc>
      </w:tr>
      <w:tr w:rsidR="005E4AD5" w:rsidRPr="003A174D" w:rsidTr="0036319B">
        <w:tc>
          <w:tcPr>
            <w:tcW w:w="2610" w:type="dxa"/>
            <w:vMerge w:val="restart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2. </w:t>
            </w:r>
          </w:p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5E4AD5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образовательной деятельности в ДОО </w:t>
            </w: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A88" w:rsidRPr="003A174D" w:rsidRDefault="008F1A88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 2.1 Познавательное развитие  </w:t>
            </w:r>
          </w:p>
        </w:tc>
        <w:tc>
          <w:tcPr>
            <w:tcW w:w="426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D5" w:rsidRPr="003A174D" w:rsidTr="0036319B">
        <w:tc>
          <w:tcPr>
            <w:tcW w:w="2610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2.2 Речевое развитие </w:t>
            </w:r>
          </w:p>
        </w:tc>
        <w:tc>
          <w:tcPr>
            <w:tcW w:w="4262" w:type="dxa"/>
          </w:tcPr>
          <w:p w:rsidR="005E4AD5" w:rsidRPr="003A174D" w:rsidRDefault="00441EA6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Выявлен дефицит в показатели 2.2. 5.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</w:tc>
        <w:tc>
          <w:tcPr>
            <w:tcW w:w="3543" w:type="dxa"/>
          </w:tcPr>
          <w:p w:rsidR="003A174D" w:rsidRPr="000C366F" w:rsidRDefault="003A174D" w:rsidP="003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6F">
              <w:rPr>
                <w:rFonts w:ascii="Times New Roman" w:hAnsi="Times New Roman" w:cs="Times New Roman"/>
                <w:sz w:val="24"/>
                <w:szCs w:val="24"/>
              </w:rPr>
              <w:t>Рекомендовано:</w:t>
            </w:r>
          </w:p>
          <w:p w:rsidR="005E4AD5" w:rsidRPr="003A174D" w:rsidRDefault="003A174D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6F">
              <w:rPr>
                <w:rFonts w:ascii="Times New Roman" w:hAnsi="Times New Roman" w:cs="Times New Roman"/>
                <w:sz w:val="24"/>
                <w:szCs w:val="24"/>
              </w:rPr>
              <w:t>-включать педагогов и воспитанников в различные детско-взрослые проекты в сфере речевых коммуникаций</w:t>
            </w:r>
          </w:p>
        </w:tc>
      </w:tr>
      <w:tr w:rsidR="005E4AD5" w:rsidRPr="003A174D" w:rsidTr="0036319B">
        <w:tc>
          <w:tcPr>
            <w:tcW w:w="2610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2.3 Социально-коммуникативное развитие </w:t>
            </w:r>
          </w:p>
        </w:tc>
        <w:tc>
          <w:tcPr>
            <w:tcW w:w="426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AD5" w:rsidRPr="003A174D" w:rsidTr="0036319B">
        <w:tc>
          <w:tcPr>
            <w:tcW w:w="2610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2.4 Физическое развитие</w:t>
            </w:r>
          </w:p>
        </w:tc>
        <w:tc>
          <w:tcPr>
            <w:tcW w:w="426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C3A11" w:rsidRPr="000C366F" w:rsidRDefault="003C3A11" w:rsidP="003C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6F">
              <w:rPr>
                <w:rFonts w:ascii="Times New Roman" w:hAnsi="Times New Roman" w:cs="Times New Roman"/>
                <w:sz w:val="24"/>
                <w:szCs w:val="24"/>
              </w:rPr>
              <w:t>Рекомендовано:</w:t>
            </w:r>
          </w:p>
          <w:p w:rsidR="005E4AD5" w:rsidRPr="003A174D" w:rsidRDefault="003C3A11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66F">
              <w:rPr>
                <w:rFonts w:ascii="Times New Roman" w:hAnsi="Times New Roman" w:cs="Times New Roman"/>
              </w:rPr>
              <w:t xml:space="preserve">- </w:t>
            </w:r>
            <w:r w:rsidR="00C24E83" w:rsidRPr="000C366F">
              <w:rPr>
                <w:rFonts w:ascii="Times New Roman" w:hAnsi="Times New Roman" w:cs="Times New Roman"/>
              </w:rPr>
              <w:t xml:space="preserve"> родительским сообществам совместно со специалистами </w:t>
            </w:r>
            <w:r w:rsidRPr="000C366F">
              <w:rPr>
                <w:rFonts w:ascii="Times New Roman" w:hAnsi="Times New Roman" w:cs="Times New Roman"/>
              </w:rPr>
              <w:t xml:space="preserve">детского сада </w:t>
            </w:r>
            <w:r w:rsidR="00C24E83" w:rsidRPr="000C366F">
              <w:rPr>
                <w:rFonts w:ascii="Times New Roman" w:hAnsi="Times New Roman" w:cs="Times New Roman"/>
              </w:rPr>
              <w:t>создавать пространство здорового образа жизни</w:t>
            </w:r>
            <w:r w:rsidR="000C366F">
              <w:rPr>
                <w:rFonts w:ascii="Times New Roman" w:hAnsi="Times New Roman" w:cs="Times New Roman"/>
              </w:rPr>
              <w:t xml:space="preserve"> на прогулочной территории </w:t>
            </w:r>
            <w:r w:rsidR="000C366F">
              <w:rPr>
                <w:rFonts w:ascii="Times New Roman" w:hAnsi="Times New Roman" w:cs="Times New Roman"/>
              </w:rPr>
              <w:lastRenderedPageBreak/>
              <w:t>детского сада.</w:t>
            </w:r>
          </w:p>
        </w:tc>
      </w:tr>
      <w:tr w:rsidR="005E4AD5" w:rsidRPr="003A174D" w:rsidTr="0036319B">
        <w:trPr>
          <w:trHeight w:val="449"/>
        </w:trPr>
        <w:tc>
          <w:tcPr>
            <w:tcW w:w="2610" w:type="dxa"/>
            <w:vMerge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2.5 Художественно-эстетическое развитие</w:t>
            </w:r>
          </w:p>
        </w:tc>
        <w:tc>
          <w:tcPr>
            <w:tcW w:w="4262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E4AD5" w:rsidRPr="003A174D" w:rsidRDefault="005E4AD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32" w:rsidRPr="003A174D" w:rsidTr="00E161C3">
        <w:trPr>
          <w:trHeight w:val="449"/>
        </w:trPr>
        <w:tc>
          <w:tcPr>
            <w:tcW w:w="15417" w:type="dxa"/>
            <w:gridSpan w:val="4"/>
          </w:tcPr>
          <w:p w:rsidR="009C5A32" w:rsidRPr="003A174D" w:rsidRDefault="00B00FFC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E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Общий вывод по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зафиксирован базовый уровень, характеризующий, что</w:t>
            </w:r>
            <w:r w:rsidR="009C5A32" w:rsidRPr="009C5A3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образовател</w:t>
            </w:r>
            <w:r w:rsidR="009C5A32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</w:t>
            </w:r>
            <w:proofErr w:type="gramStart"/>
            <w:r w:rsidR="009C5A3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9C5A3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</w:t>
            </w:r>
            <w:proofErr w:type="gramStart"/>
            <w:r w:rsidR="009C5A32" w:rsidRPr="009C5A3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 w:rsidR="009C5A32" w:rsidRPr="009C5A32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 соответствии с возрастными и индив</w:t>
            </w:r>
            <w:r w:rsidR="009C5A32">
              <w:rPr>
                <w:rFonts w:ascii="Times New Roman" w:hAnsi="Times New Roman" w:cs="Times New Roman"/>
                <w:sz w:val="24"/>
                <w:szCs w:val="24"/>
              </w:rPr>
              <w:t xml:space="preserve">идуальными особенностями детей  </w:t>
            </w:r>
            <w:r w:rsidR="009C5A32" w:rsidRPr="009C5A32">
              <w:rPr>
                <w:rFonts w:ascii="Times New Roman" w:hAnsi="Times New Roman" w:cs="Times New Roman"/>
                <w:sz w:val="24"/>
                <w:szCs w:val="24"/>
              </w:rPr>
              <w:t>по  следующим  компонентам:  социально-коммуникатив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 развитие;  познавательное </w:t>
            </w:r>
            <w:r w:rsidR="009C5A32" w:rsidRPr="009C5A32">
              <w:rPr>
                <w:rFonts w:ascii="Times New Roman" w:hAnsi="Times New Roman" w:cs="Times New Roman"/>
                <w:sz w:val="24"/>
                <w:szCs w:val="24"/>
              </w:rPr>
              <w:t>развитие; речевое развитие; художественно-эстетическое развитие; физическое развитие;</w:t>
            </w:r>
          </w:p>
        </w:tc>
      </w:tr>
      <w:tr w:rsidR="00624715" w:rsidRPr="003A174D" w:rsidTr="0036319B">
        <w:trPr>
          <w:trHeight w:val="351"/>
        </w:trPr>
        <w:tc>
          <w:tcPr>
            <w:tcW w:w="2610" w:type="dxa"/>
            <w:vMerge w:val="restart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3. </w:t>
            </w:r>
          </w:p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условий в ДОО</w:t>
            </w: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3.1 Кадровые условия</w:t>
            </w:r>
          </w:p>
        </w:tc>
        <w:tc>
          <w:tcPr>
            <w:tcW w:w="4262" w:type="dxa"/>
          </w:tcPr>
          <w:p w:rsidR="00624715" w:rsidRDefault="00624715" w:rsidP="00C95D53">
            <w:pPr>
              <w:pStyle w:val="a4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3.1.7. Организована диагностика профессиональных дефицитов педагогических работников (напр., анкеты для педагогов, система собеседований). Полученные в результате диагностики данные влияют на дальнейшее планирование методической деятельности является выявленным дефицитом в организации методической деятельности в ДОО. </w:t>
            </w:r>
          </w:p>
          <w:p w:rsidR="0046575D" w:rsidRPr="003A174D" w:rsidRDefault="0046575D" w:rsidP="00C95D53">
            <w:pPr>
              <w:pStyle w:val="a4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Рекомендовано:</w:t>
            </w:r>
          </w:p>
          <w:p w:rsidR="00624715" w:rsidRPr="003A174D" w:rsidRDefault="00624715" w:rsidP="0087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разработать и провести анкетирование профессиональных дефицитов у сотрудников на основе показателей мониторинга качества ДОО. </w:t>
            </w:r>
          </w:p>
          <w:p w:rsidR="00624715" w:rsidRDefault="00624715" w:rsidP="0062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- внести в годовой план работы педагогов конкретные формы работы с педагогами с низким уровнем компетенций</w:t>
            </w:r>
            <w:r w:rsidR="004D6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 в реализации  проектной </w:t>
            </w:r>
            <w:proofErr w:type="gramStart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="000C366F">
              <w:rPr>
                <w:rFonts w:ascii="Times New Roman" w:hAnsi="Times New Roman" w:cs="Times New Roman"/>
                <w:sz w:val="24"/>
                <w:szCs w:val="24"/>
              </w:rPr>
              <w:t xml:space="preserve"> или по другим направлениям.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570" w:rsidRDefault="00A955F3" w:rsidP="00624715"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</w:t>
            </w:r>
            <w:r w:rsidR="004D6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570">
              <w:t>методическое сопровождение молодых педагогов</w:t>
            </w:r>
          </w:p>
          <w:p w:rsidR="0046575D" w:rsidRPr="003A174D" w:rsidRDefault="0046575D" w:rsidP="0062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="00EE25F1">
              <w:t xml:space="preserve">организовать системную работу по подготовке и </w:t>
            </w:r>
            <w:r>
              <w:t xml:space="preserve"> </w:t>
            </w:r>
            <w:r w:rsidR="00EE25F1">
              <w:t>проведению</w:t>
            </w:r>
            <w:r>
              <w:t xml:space="preserve"> конкурсов профессионального мастерства среди педагогических работников ДОО</w:t>
            </w:r>
            <w:r w:rsidR="00EE25F1">
              <w:t xml:space="preserve"> разной направленности</w:t>
            </w:r>
            <w:r>
              <w:t>.</w:t>
            </w:r>
          </w:p>
        </w:tc>
      </w:tr>
      <w:tr w:rsidR="00624715" w:rsidRPr="003A174D" w:rsidTr="0036319B"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3.2 Развивающая предметно-пространственная среда</w:t>
            </w:r>
          </w:p>
        </w:tc>
        <w:tc>
          <w:tcPr>
            <w:tcW w:w="4262" w:type="dxa"/>
          </w:tcPr>
          <w:p w:rsidR="00624715" w:rsidRPr="003A174D" w:rsidRDefault="00BD562C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3.2.8. </w:t>
            </w: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Пространство может быть быстро трансформировано самими детьми легко и быстро для своей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выявленным дефицитом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компетентностей педагогов в реализации данного подхода к организации пространства группы.</w:t>
            </w:r>
          </w:p>
        </w:tc>
        <w:tc>
          <w:tcPr>
            <w:tcW w:w="3543" w:type="dxa"/>
          </w:tcPr>
          <w:p w:rsidR="000C366F" w:rsidRPr="003A174D" w:rsidRDefault="004D692F" w:rsidP="000C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Рекомендовано запланировать корпоративное обучение по </w:t>
            </w:r>
            <w:r w:rsidR="000C366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определению конкретных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0C36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E06">
              <w:rPr>
                <w:rFonts w:ascii="Times New Roman" w:hAnsi="Times New Roman" w:cs="Times New Roman"/>
                <w:sz w:val="24"/>
                <w:szCs w:val="24"/>
              </w:rPr>
              <w:t xml:space="preserve">лизации некоторых пунктов </w:t>
            </w:r>
            <w:r w:rsidR="00835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тандарта,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 xml:space="preserve"> касающихся организации РППС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715" w:rsidRPr="003A174D" w:rsidRDefault="00624715" w:rsidP="004D6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359"/>
        </w:trPr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3.3 Психолого-педагогические условия </w:t>
            </w:r>
          </w:p>
        </w:tc>
        <w:tc>
          <w:tcPr>
            <w:tcW w:w="4262" w:type="dxa"/>
          </w:tcPr>
          <w:p w:rsidR="00FD2FC7" w:rsidRPr="003A174D" w:rsidRDefault="00FD2FC7" w:rsidP="00FD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критерий 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 xml:space="preserve">по всем показателям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зафиксирован с превосходным уровнем качества, указывая на содействие созданных условий в ДОО </w:t>
            </w:r>
            <w:r w:rsidRPr="00FD2F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Pr="00FD2FC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каче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взаимодействия, 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детской </w:t>
            </w:r>
            <w:r w:rsidR="005207FF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7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07FF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реализации</w:t>
            </w:r>
            <w:r w:rsidR="005207FF">
              <w:rPr>
                <w:rFonts w:ascii="Times New Roman" w:hAnsi="Times New Roman" w:cs="Times New Roman"/>
                <w:sz w:val="24"/>
                <w:szCs w:val="24"/>
              </w:rPr>
              <w:tab/>
              <w:t>детски инициатив,</w:t>
            </w:r>
            <w:r w:rsidR="00F63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C7">
              <w:rPr>
                <w:rFonts w:ascii="Times New Roman" w:hAnsi="Times New Roman" w:cs="Times New Roman"/>
                <w:sz w:val="24"/>
                <w:szCs w:val="24"/>
              </w:rPr>
              <w:t>эмоциональному</w:t>
            </w:r>
            <w:r w:rsidR="0052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благополучию.</w:t>
            </w:r>
          </w:p>
          <w:p w:rsidR="00624715" w:rsidRPr="003A174D" w:rsidRDefault="00624715" w:rsidP="00FD2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D2FC7" w:rsidRPr="003A174D" w:rsidRDefault="00FD2FC7" w:rsidP="00FD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Рекомендовано:</w:t>
            </w:r>
          </w:p>
          <w:p w:rsidR="00624715" w:rsidRPr="003A174D" w:rsidRDefault="00FD2FC7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Представлять опыт работы организации эмоциональ</w:t>
            </w:r>
            <w:r w:rsidR="00945F16">
              <w:rPr>
                <w:rFonts w:ascii="Times New Roman" w:hAnsi="Times New Roman" w:cs="Times New Roman"/>
                <w:sz w:val="24"/>
                <w:szCs w:val="24"/>
              </w:rPr>
              <w:t>но-благополучной атмосферы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уровнях и в рамках сетевого взаимодействия ДОО.</w:t>
            </w:r>
          </w:p>
        </w:tc>
      </w:tr>
      <w:tr w:rsidR="009C5A32" w:rsidRPr="003A174D" w:rsidTr="00BE62A5">
        <w:trPr>
          <w:trHeight w:val="359"/>
        </w:trPr>
        <w:tc>
          <w:tcPr>
            <w:tcW w:w="15417" w:type="dxa"/>
            <w:gridSpan w:val="4"/>
          </w:tcPr>
          <w:p w:rsidR="009C5A32" w:rsidRPr="003A174D" w:rsidRDefault="00B00FFC" w:rsidP="00103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E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Общий вывод по критерию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45F16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зафиксирован </w:t>
            </w:r>
            <w:r w:rsidR="00A5665B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  <w:r w:rsidR="00945F1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103F8F" w:rsidRPr="009C5A32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</w:t>
            </w:r>
            <w:proofErr w:type="gramStart"/>
            <w:r w:rsidR="00103F8F" w:rsidRPr="009C5A3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="00103F8F" w:rsidRPr="009C5A32">
              <w:rPr>
                <w:rFonts w:ascii="Times New Roman" w:hAnsi="Times New Roman" w:cs="Times New Roman"/>
                <w:sz w:val="24"/>
                <w:szCs w:val="24"/>
              </w:rPr>
              <w:t xml:space="preserve"> среды;</w:t>
            </w:r>
            <w:r w:rsidR="0010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F8F" w:rsidRPr="00103F8F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свидетельствует  о  том,  что  </w:t>
            </w:r>
            <w:r w:rsidR="00103F8F">
              <w:rPr>
                <w:rFonts w:ascii="Times New Roman" w:hAnsi="Times New Roman" w:cs="Times New Roman"/>
                <w:sz w:val="24"/>
                <w:szCs w:val="24"/>
              </w:rPr>
              <w:t xml:space="preserve">в  ДОО  практически  полностью </w:t>
            </w:r>
            <w:r w:rsidR="00103F8F" w:rsidRPr="00103F8F">
              <w:rPr>
                <w:rFonts w:ascii="Times New Roman" w:hAnsi="Times New Roman" w:cs="Times New Roman"/>
                <w:sz w:val="24"/>
                <w:szCs w:val="24"/>
              </w:rPr>
              <w:t>выполняются требования нормативно-правовых актов в сфе</w:t>
            </w:r>
            <w:r w:rsidR="00103F8F">
              <w:rPr>
                <w:rFonts w:ascii="Times New Roman" w:hAnsi="Times New Roman" w:cs="Times New Roman"/>
                <w:sz w:val="24"/>
                <w:szCs w:val="24"/>
              </w:rPr>
              <w:t xml:space="preserve">ре дошкольного образования, но </w:t>
            </w:r>
            <w:r w:rsidR="00103F8F" w:rsidRPr="00103F8F">
              <w:rPr>
                <w:rFonts w:ascii="Times New Roman" w:hAnsi="Times New Roman" w:cs="Times New Roman"/>
                <w:sz w:val="24"/>
                <w:szCs w:val="24"/>
              </w:rPr>
              <w:t>для  достижения  базового  уровня  необходимо  пере</w:t>
            </w:r>
            <w:r w:rsidR="00103F8F">
              <w:rPr>
                <w:rFonts w:ascii="Times New Roman" w:hAnsi="Times New Roman" w:cs="Times New Roman"/>
                <w:sz w:val="24"/>
                <w:szCs w:val="24"/>
              </w:rPr>
              <w:t xml:space="preserve">йти  к  системной  организации  </w:t>
            </w:r>
            <w:r w:rsidR="00103F8F" w:rsidRPr="00103F8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деятельности.  </w:t>
            </w:r>
          </w:p>
        </w:tc>
      </w:tr>
      <w:tr w:rsidR="00624715" w:rsidRPr="003A174D" w:rsidTr="0036319B">
        <w:trPr>
          <w:trHeight w:val="320"/>
        </w:trPr>
        <w:tc>
          <w:tcPr>
            <w:tcW w:w="2610" w:type="dxa"/>
            <w:vMerge w:val="restart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4. </w:t>
            </w:r>
          </w:p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Качество взаимодействия с семьей</w:t>
            </w:r>
          </w:p>
        </w:tc>
        <w:tc>
          <w:tcPr>
            <w:tcW w:w="5002" w:type="dxa"/>
          </w:tcPr>
          <w:p w:rsidR="00624715" w:rsidRPr="003A174D" w:rsidRDefault="00624715" w:rsidP="00C95D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4.1 Информированность о деятельности</w:t>
            </w:r>
            <w:r w:rsidR="0052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4262" w:type="dxa"/>
          </w:tcPr>
          <w:p w:rsidR="00624715" w:rsidRPr="003A174D" w:rsidRDefault="00624715" w:rsidP="00C95D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320"/>
        </w:trPr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4.2 Вовлеченность в </w:t>
            </w:r>
            <w:proofErr w:type="spellStart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образовательныйпроцесс</w:t>
            </w:r>
            <w:proofErr w:type="spellEnd"/>
          </w:p>
        </w:tc>
        <w:tc>
          <w:tcPr>
            <w:tcW w:w="4262" w:type="dxa"/>
          </w:tcPr>
          <w:p w:rsidR="00624715" w:rsidRPr="003A174D" w:rsidRDefault="00624715" w:rsidP="00C95D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320"/>
        </w:trPr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4.3 Удовлетворенность качеством предоставляемых </w:t>
            </w:r>
            <w:proofErr w:type="spellStart"/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ДООуслуг</w:t>
            </w:r>
            <w:proofErr w:type="spellEnd"/>
          </w:p>
        </w:tc>
        <w:tc>
          <w:tcPr>
            <w:tcW w:w="426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415"/>
        </w:trPr>
        <w:tc>
          <w:tcPr>
            <w:tcW w:w="2610" w:type="dxa"/>
            <w:vMerge w:val="restart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5. </w:t>
            </w:r>
          </w:p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обеспечения </w:t>
            </w:r>
          </w:p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здоровья, безопасности и качества услуг по присмотру и уходу</w:t>
            </w: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5.1 Сохранение здоровья детей</w:t>
            </w:r>
          </w:p>
        </w:tc>
        <w:tc>
          <w:tcPr>
            <w:tcW w:w="426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419"/>
        </w:trPr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5.2 Обеспечение безопасности</w:t>
            </w:r>
          </w:p>
        </w:tc>
        <w:tc>
          <w:tcPr>
            <w:tcW w:w="426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555"/>
        </w:trPr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5.3 Обеспечение качества услуг по присмотру и уходу</w:t>
            </w:r>
          </w:p>
        </w:tc>
        <w:tc>
          <w:tcPr>
            <w:tcW w:w="426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E3" w:rsidRPr="003A174D" w:rsidTr="004C1E93">
        <w:trPr>
          <w:trHeight w:val="555"/>
        </w:trPr>
        <w:tc>
          <w:tcPr>
            <w:tcW w:w="15417" w:type="dxa"/>
            <w:gridSpan w:val="4"/>
          </w:tcPr>
          <w:p w:rsidR="00170EE3" w:rsidRPr="00170EE3" w:rsidRDefault="00170EE3" w:rsidP="00170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данному критерию выявлено п</w:t>
            </w:r>
            <w:r w:rsidRPr="00170EE3">
              <w:rPr>
                <w:rFonts w:ascii="Times New Roman" w:hAnsi="Times New Roman" w:cs="Times New Roman"/>
                <w:sz w:val="24"/>
                <w:szCs w:val="24"/>
              </w:rPr>
              <w:t>ревышение  базового  уровня  качества</w:t>
            </w:r>
            <w:proofErr w:type="gramStart"/>
            <w:r w:rsidRPr="00170E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170EE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свидетельствует  о  создании  лучших  условий </w:t>
            </w:r>
          </w:p>
          <w:p w:rsidR="00170EE3" w:rsidRPr="003A174D" w:rsidRDefault="00170EE3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E3">
              <w:rPr>
                <w:rFonts w:ascii="Times New Roman" w:hAnsi="Times New Roman" w:cs="Times New Roman"/>
                <w:sz w:val="24"/>
                <w:szCs w:val="24"/>
              </w:rPr>
              <w:t>для  образования  детей  в  ДОО  и  поощряется.</w:t>
            </w:r>
          </w:p>
        </w:tc>
      </w:tr>
      <w:tr w:rsidR="00624715" w:rsidRPr="003A174D" w:rsidTr="0036319B">
        <w:trPr>
          <w:trHeight w:val="323"/>
        </w:trPr>
        <w:tc>
          <w:tcPr>
            <w:tcW w:w="2610" w:type="dxa"/>
            <w:vMerge w:val="restart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Критерий 6.</w:t>
            </w:r>
          </w:p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управления в </w:t>
            </w:r>
            <w:r w:rsidRPr="003A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 6.1 Управление организационными процессами</w:t>
            </w:r>
          </w:p>
        </w:tc>
        <w:tc>
          <w:tcPr>
            <w:tcW w:w="426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272"/>
        </w:trPr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6.2 Внутренняя система оценки качества</w:t>
            </w:r>
          </w:p>
        </w:tc>
        <w:tc>
          <w:tcPr>
            <w:tcW w:w="426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715" w:rsidRPr="003A174D" w:rsidTr="0036319B">
        <w:trPr>
          <w:trHeight w:val="311"/>
        </w:trPr>
        <w:tc>
          <w:tcPr>
            <w:tcW w:w="2610" w:type="dxa"/>
            <w:vMerge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4D">
              <w:rPr>
                <w:rFonts w:ascii="Times New Roman" w:hAnsi="Times New Roman" w:cs="Times New Roman"/>
                <w:sz w:val="24"/>
                <w:szCs w:val="24"/>
              </w:rPr>
              <w:t>Параметр 6.3 Программа развития ДОО</w:t>
            </w:r>
          </w:p>
        </w:tc>
        <w:tc>
          <w:tcPr>
            <w:tcW w:w="4262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24715" w:rsidRPr="003A174D" w:rsidRDefault="00624715" w:rsidP="00C95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AD5" w:rsidRDefault="005E4AD5"/>
    <w:p w:rsidR="006E06CD" w:rsidRPr="005207FF" w:rsidRDefault="00A93993" w:rsidP="006E06CD">
      <w:pPr>
        <w:rPr>
          <w:rFonts w:ascii="Times New Roman" w:hAnsi="Times New Roman" w:cs="Times New Roman"/>
          <w:sz w:val="24"/>
          <w:szCs w:val="24"/>
        </w:rPr>
      </w:pPr>
      <w:r w:rsidRPr="005207FF">
        <w:rPr>
          <w:rFonts w:ascii="Times New Roman" w:hAnsi="Times New Roman" w:cs="Times New Roman"/>
          <w:b/>
          <w:sz w:val="24"/>
          <w:szCs w:val="24"/>
        </w:rPr>
        <w:t>Примерные фразы и обороты</w:t>
      </w:r>
      <w:r w:rsidRPr="005207FF">
        <w:rPr>
          <w:rFonts w:ascii="Times New Roman" w:hAnsi="Times New Roman" w:cs="Times New Roman"/>
          <w:sz w:val="24"/>
          <w:szCs w:val="24"/>
        </w:rPr>
        <w:t xml:space="preserve"> из методических рекомендаций МКДО и ФИОКО:</w:t>
      </w:r>
      <w:r w:rsidR="006E06CD" w:rsidRPr="0052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993" w:rsidRPr="005207FF" w:rsidRDefault="00A93993" w:rsidP="00074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7FF">
        <w:rPr>
          <w:rFonts w:ascii="Times New Roman" w:hAnsi="Times New Roman" w:cs="Times New Roman"/>
          <w:sz w:val="24"/>
          <w:szCs w:val="24"/>
        </w:rPr>
        <w:t>-  по данному показателю зафиксирован 2 уровень</w:t>
      </w:r>
      <w:proofErr w:type="gramStart"/>
      <w:r w:rsidRPr="005207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07FF">
        <w:rPr>
          <w:rFonts w:ascii="Times New Roman" w:hAnsi="Times New Roman" w:cs="Times New Roman"/>
          <w:sz w:val="24"/>
          <w:szCs w:val="24"/>
        </w:rPr>
        <w:t xml:space="preserve"> что указывает на то, что деятельность  в оцениваемом направлении ведется, но требуется серьезная работа по ее совершенствованию, поскольку  данный  уровень  качества  не  позволяет  обеспечить в полной мере</w:t>
      </w:r>
      <w:r w:rsidR="00074BC8" w:rsidRPr="005207FF">
        <w:rPr>
          <w:rFonts w:ascii="Times New Roman" w:hAnsi="Times New Roman" w:cs="Times New Roman"/>
          <w:sz w:val="24"/>
          <w:szCs w:val="24"/>
        </w:rPr>
        <w:t xml:space="preserve"> </w:t>
      </w:r>
      <w:r w:rsidRPr="005207FF">
        <w:rPr>
          <w:rFonts w:ascii="Times New Roman" w:hAnsi="Times New Roman" w:cs="Times New Roman"/>
          <w:sz w:val="24"/>
          <w:szCs w:val="24"/>
        </w:rPr>
        <w:t>выполнение нормативно-правовых требований в сфере дошкольного образования.</w:t>
      </w:r>
    </w:p>
    <w:p w:rsidR="00103F8F" w:rsidRPr="005207FF" w:rsidRDefault="00103F8F" w:rsidP="00074B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7FF">
        <w:rPr>
          <w:rFonts w:ascii="Times New Roman" w:hAnsi="Times New Roman" w:cs="Times New Roman"/>
          <w:sz w:val="24"/>
          <w:szCs w:val="24"/>
        </w:rPr>
        <w:t>- в  ДОО  фиксируется  системная  работа  по  реализации  требований  ФГОС  ДО  и  других нормативно-правовых актов, регулирующих деятельность дошкольного образования  Российской  Федерации  с  учетом  установленных  стандартом  принципов,  обеспечивается  полное выполнение требований.</w:t>
      </w:r>
    </w:p>
    <w:p w:rsidR="00170EE3" w:rsidRPr="005207FF" w:rsidRDefault="00170EE3" w:rsidP="00A566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7FF">
        <w:rPr>
          <w:rFonts w:ascii="Times New Roman" w:hAnsi="Times New Roman" w:cs="Times New Roman"/>
          <w:sz w:val="24"/>
          <w:szCs w:val="24"/>
        </w:rPr>
        <w:t xml:space="preserve">- превосходный уровень указывает на создание  обогащенной  образовательной  среды,  выстроенной  с  учетом  потребностей, возможностей,  разносторонних  индивидуальных  способностей,  интересов  и  инициативы воспитанников  ДОО,  их  семей,  а  также  сотрудников  ДОО  во  взаимосвязи  с социокультурным контекстом образовательной деятельности. </w:t>
      </w:r>
    </w:p>
    <w:p w:rsidR="00166F63" w:rsidRPr="005207FF" w:rsidRDefault="00170EE3" w:rsidP="00A5665B">
      <w:pPr>
        <w:jc w:val="both"/>
        <w:rPr>
          <w:rFonts w:ascii="Times New Roman" w:hAnsi="Times New Roman" w:cs="Times New Roman"/>
          <w:sz w:val="24"/>
          <w:szCs w:val="24"/>
        </w:rPr>
      </w:pPr>
      <w:r w:rsidRPr="005207FF">
        <w:rPr>
          <w:rFonts w:ascii="Times New Roman" w:hAnsi="Times New Roman" w:cs="Times New Roman"/>
          <w:sz w:val="24"/>
          <w:szCs w:val="24"/>
        </w:rPr>
        <w:t>- зафиксир</w:t>
      </w:r>
      <w:r w:rsidR="00242477" w:rsidRPr="005207FF">
        <w:rPr>
          <w:rFonts w:ascii="Times New Roman" w:hAnsi="Times New Roman" w:cs="Times New Roman"/>
          <w:sz w:val="24"/>
          <w:szCs w:val="24"/>
        </w:rPr>
        <w:t>ованный превосходный уровень ка</w:t>
      </w:r>
      <w:r w:rsidRPr="005207FF">
        <w:rPr>
          <w:rFonts w:ascii="Times New Roman" w:hAnsi="Times New Roman" w:cs="Times New Roman"/>
          <w:sz w:val="24"/>
          <w:szCs w:val="24"/>
        </w:rPr>
        <w:t>ч</w:t>
      </w:r>
      <w:r w:rsidR="00242477" w:rsidRPr="005207FF">
        <w:rPr>
          <w:rFonts w:ascii="Times New Roman" w:hAnsi="Times New Roman" w:cs="Times New Roman"/>
          <w:sz w:val="24"/>
          <w:szCs w:val="24"/>
        </w:rPr>
        <w:t>ес</w:t>
      </w:r>
      <w:r w:rsidRPr="005207FF">
        <w:rPr>
          <w:rFonts w:ascii="Times New Roman" w:hAnsi="Times New Roman" w:cs="Times New Roman"/>
          <w:sz w:val="24"/>
          <w:szCs w:val="24"/>
        </w:rPr>
        <w:t xml:space="preserve">тва по показателям данного критерия характеризуется постоянным совершенствование  образовательной </w:t>
      </w:r>
      <w:proofErr w:type="gramStart"/>
      <w:r w:rsidRPr="005207FF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5207FF">
        <w:rPr>
          <w:rFonts w:ascii="Times New Roman" w:hAnsi="Times New Roman" w:cs="Times New Roman"/>
          <w:sz w:val="24"/>
          <w:szCs w:val="24"/>
        </w:rPr>
        <w:t xml:space="preserve">  и  характеризуются  активным  вовлечением  сотрудников  ДОО  и  родителей воспитанников  в  принятие  решений,  стремятся  к  эффективному  управлению  ресурсами организации, в том числе управлению знаниями как важнейшим ресурсом организации.</w:t>
      </w:r>
    </w:p>
    <w:p w:rsidR="00166F63" w:rsidRPr="005207FF" w:rsidRDefault="00A5665B" w:rsidP="00A56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166F63" w:rsidRPr="005207FF">
        <w:rPr>
          <w:rFonts w:ascii="Times New Roman" w:hAnsi="Times New Roman" w:cs="Times New Roman"/>
          <w:sz w:val="24"/>
          <w:szCs w:val="24"/>
        </w:rPr>
        <w:t>ревышение  базового  уровня  качества  свидетельствует  о  создании  лучших  условий для  образования  детей  в  ДОО  и  поощряется</w:t>
      </w:r>
      <w:r>
        <w:rPr>
          <w:rFonts w:ascii="Times New Roman" w:hAnsi="Times New Roman" w:cs="Times New Roman"/>
          <w:sz w:val="24"/>
          <w:szCs w:val="24"/>
        </w:rPr>
        <w:t xml:space="preserve"> стимулирующими выплатами</w:t>
      </w:r>
      <w:r w:rsidR="00166F63" w:rsidRPr="005207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5E06" w:rsidRPr="00A5665B" w:rsidRDefault="00A5665B" w:rsidP="00A56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166F63" w:rsidRPr="00835E06">
        <w:rPr>
          <w:rFonts w:ascii="Times New Roman" w:hAnsi="Times New Roman" w:cs="Times New Roman"/>
          <w:sz w:val="24"/>
          <w:szCs w:val="24"/>
        </w:rPr>
        <w:t xml:space="preserve">ри фиксации превосходного уровня реализуется система управления образовательной деятельностью, которая, с одной стороны, обеспечивает высокую гибкость, необходимую для реагирования </w:t>
      </w:r>
      <w:r w:rsidR="00835E06" w:rsidRPr="00835E06">
        <w:rPr>
          <w:rFonts w:ascii="Times New Roman" w:hAnsi="Times New Roman" w:cs="Times New Roman"/>
          <w:sz w:val="24"/>
          <w:szCs w:val="24"/>
        </w:rPr>
        <w:t xml:space="preserve"> </w:t>
      </w:r>
      <w:r w:rsidR="00166F63" w:rsidRPr="00835E06">
        <w:rPr>
          <w:rFonts w:ascii="Times New Roman" w:hAnsi="Times New Roman" w:cs="Times New Roman"/>
          <w:sz w:val="24"/>
          <w:szCs w:val="24"/>
        </w:rPr>
        <w:t xml:space="preserve">на  инициативы  и  индивидуальные  потребности  воспитанников,  их  родителей  (законных представителей) и других заинтересованных сторон, активное вовлечение социокультурного </w:t>
      </w:r>
      <w:r w:rsidR="00166F63" w:rsidRPr="00835E06">
        <w:rPr>
          <w:rFonts w:ascii="Times New Roman" w:hAnsi="Times New Roman" w:cs="Times New Roman"/>
        </w:rPr>
        <w:t>окружения  ДОО  в  реализацию  образовательных  задач;  с  другой  стороны,  обеспечивает стабильность работы и повышенную устойчивость к внешним воздействиям, что позволяет добиться  высокого  качества  деятельности  даж</w:t>
      </w:r>
      <w:r w:rsidR="00612579" w:rsidRPr="00835E06">
        <w:rPr>
          <w:rFonts w:ascii="Times New Roman" w:hAnsi="Times New Roman" w:cs="Times New Roman"/>
        </w:rPr>
        <w:t xml:space="preserve">е  в  самых  сложных  условиях </w:t>
      </w:r>
      <w:r w:rsidR="00166F63" w:rsidRPr="00835E06">
        <w:rPr>
          <w:rFonts w:ascii="Times New Roman" w:hAnsi="Times New Roman" w:cs="Times New Roman"/>
        </w:rPr>
        <w:t xml:space="preserve">социокультурного  окружения. </w:t>
      </w:r>
    </w:p>
    <w:p w:rsidR="00166F63" w:rsidRPr="00835E06" w:rsidRDefault="00166F63" w:rsidP="00166F63">
      <w:pPr>
        <w:rPr>
          <w:rFonts w:ascii="Times New Roman" w:hAnsi="Times New Roman" w:cs="Times New Roman"/>
        </w:rPr>
      </w:pPr>
      <w:r w:rsidRPr="00835E06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835E06">
        <w:rPr>
          <w:rFonts w:ascii="Times New Roman" w:hAnsi="Times New Roman" w:cs="Times New Roman"/>
        </w:rPr>
        <w:t xml:space="preserve">Потребности  и  ожидания  родителей  (законных </w:t>
      </w:r>
      <w:r w:rsidR="00835E06" w:rsidRPr="00835E06">
        <w:rPr>
          <w:rFonts w:ascii="Times New Roman" w:hAnsi="Times New Roman" w:cs="Times New Roman"/>
        </w:rPr>
        <w:t xml:space="preserve"> </w:t>
      </w:r>
      <w:r w:rsidRPr="00835E06">
        <w:rPr>
          <w:rFonts w:ascii="Times New Roman" w:hAnsi="Times New Roman" w:cs="Times New Roman"/>
        </w:rPr>
        <w:t xml:space="preserve">представителей  воспитанников  ДОО  постоянно  изучаются  и  анализируются,  основные </w:t>
      </w:r>
      <w:r w:rsidR="00835E06" w:rsidRPr="00835E06">
        <w:rPr>
          <w:rFonts w:ascii="Times New Roman" w:hAnsi="Times New Roman" w:cs="Times New Roman"/>
        </w:rPr>
        <w:t xml:space="preserve"> </w:t>
      </w:r>
      <w:r w:rsidRPr="00835E06">
        <w:rPr>
          <w:rFonts w:ascii="Times New Roman" w:hAnsi="Times New Roman" w:cs="Times New Roman"/>
        </w:rPr>
        <w:t xml:space="preserve">показатели  качества  являются  предметом  постоянного  мониторинга,  используются  для </w:t>
      </w:r>
      <w:r w:rsidR="00835E06" w:rsidRPr="00835E06">
        <w:rPr>
          <w:rFonts w:ascii="Times New Roman" w:hAnsi="Times New Roman" w:cs="Times New Roman"/>
        </w:rPr>
        <w:t xml:space="preserve"> </w:t>
      </w:r>
      <w:r w:rsidRPr="00835E06">
        <w:rPr>
          <w:rFonts w:ascii="Times New Roman" w:hAnsi="Times New Roman" w:cs="Times New Roman"/>
        </w:rPr>
        <w:t xml:space="preserve">прогнозирования результатов деятельности и построения обоснованных программ развития </w:t>
      </w:r>
      <w:r w:rsidR="00835E06" w:rsidRPr="00835E06">
        <w:rPr>
          <w:rFonts w:ascii="Times New Roman" w:hAnsi="Times New Roman" w:cs="Times New Roman"/>
        </w:rPr>
        <w:t xml:space="preserve"> </w:t>
      </w:r>
      <w:r w:rsidRPr="00835E06">
        <w:rPr>
          <w:rFonts w:ascii="Times New Roman" w:hAnsi="Times New Roman" w:cs="Times New Roman"/>
        </w:rPr>
        <w:t>ДОО.</w:t>
      </w:r>
      <w:proofErr w:type="gramEnd"/>
      <w:r w:rsidRPr="00835E06">
        <w:rPr>
          <w:rFonts w:ascii="Times New Roman" w:hAnsi="Times New Roman" w:cs="Times New Roman"/>
        </w:rPr>
        <w:t xml:space="preserve">  Констатируется  высокая  эффективность  использования  ресурсов  организации,  в  том </w:t>
      </w:r>
      <w:r w:rsidR="00835E06" w:rsidRPr="00835E06">
        <w:rPr>
          <w:rFonts w:ascii="Times New Roman" w:hAnsi="Times New Roman" w:cs="Times New Roman"/>
        </w:rPr>
        <w:t xml:space="preserve"> </w:t>
      </w:r>
      <w:r w:rsidRPr="00835E06">
        <w:rPr>
          <w:rFonts w:ascii="Times New Roman" w:hAnsi="Times New Roman" w:cs="Times New Roman"/>
        </w:rPr>
        <w:t>числе системы управления знаниями (создана база знаний ДОО).</w:t>
      </w:r>
    </w:p>
    <w:p w:rsidR="007316CE" w:rsidRPr="00835E06" w:rsidRDefault="007316CE" w:rsidP="007316CE">
      <w:pPr>
        <w:rPr>
          <w:rFonts w:ascii="Times New Roman" w:hAnsi="Times New Roman" w:cs="Times New Roman"/>
        </w:rPr>
      </w:pPr>
      <w:r w:rsidRPr="00835E06">
        <w:rPr>
          <w:rFonts w:ascii="Times New Roman" w:hAnsi="Times New Roman" w:cs="Times New Roman"/>
        </w:rPr>
        <w:t>Сбор и анализ лучших практик дошкольного   образования</w:t>
      </w:r>
      <w:r w:rsidR="004434D3">
        <w:rPr>
          <w:rFonts w:ascii="Times New Roman" w:hAnsi="Times New Roman" w:cs="Times New Roman"/>
        </w:rPr>
        <w:t xml:space="preserve"> ведется</w:t>
      </w:r>
      <w:r w:rsidRPr="00835E06">
        <w:rPr>
          <w:rFonts w:ascii="Times New Roman" w:hAnsi="Times New Roman" w:cs="Times New Roman"/>
        </w:rPr>
        <w:t xml:space="preserve"> для предоставления информации  широкому кругу заинтересованных лиц</w:t>
      </w:r>
      <w:r w:rsidR="004434D3">
        <w:rPr>
          <w:rFonts w:ascii="Times New Roman" w:hAnsi="Times New Roman" w:cs="Times New Roman"/>
        </w:rPr>
        <w:t>.</w:t>
      </w:r>
    </w:p>
    <w:p w:rsidR="00BA6427" w:rsidRPr="00835E06" w:rsidRDefault="004434D3" w:rsidP="00BA6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A6427" w:rsidRPr="00835E06">
        <w:rPr>
          <w:rFonts w:ascii="Times New Roman" w:hAnsi="Times New Roman" w:cs="Times New Roman"/>
        </w:rPr>
        <w:t xml:space="preserve">ыявление зон рисков и возможностей в своей профессиональной </w:t>
      </w:r>
      <w:r w:rsidR="00835E06" w:rsidRPr="00835E06">
        <w:rPr>
          <w:rFonts w:ascii="Times New Roman" w:hAnsi="Times New Roman" w:cs="Times New Roman"/>
        </w:rPr>
        <w:t xml:space="preserve"> д</w:t>
      </w:r>
      <w:r w:rsidR="00BA6427" w:rsidRPr="00835E06">
        <w:rPr>
          <w:rFonts w:ascii="Times New Roman" w:hAnsi="Times New Roman" w:cs="Times New Roman"/>
        </w:rPr>
        <w:t>еятельности</w:t>
      </w:r>
      <w:r>
        <w:rPr>
          <w:rFonts w:ascii="Times New Roman" w:hAnsi="Times New Roman" w:cs="Times New Roman"/>
        </w:rPr>
        <w:t xml:space="preserve"> с целью </w:t>
      </w:r>
      <w:r w:rsidR="00BA6427" w:rsidRPr="00835E06">
        <w:rPr>
          <w:rFonts w:ascii="Times New Roman" w:hAnsi="Times New Roman" w:cs="Times New Roman"/>
        </w:rPr>
        <w:t>разработк</w:t>
      </w:r>
      <w:r>
        <w:rPr>
          <w:rFonts w:ascii="Times New Roman" w:hAnsi="Times New Roman" w:cs="Times New Roman"/>
        </w:rPr>
        <w:t>и</w:t>
      </w:r>
      <w:r w:rsidR="00BA6427" w:rsidRPr="00835E06">
        <w:rPr>
          <w:rFonts w:ascii="Times New Roman" w:hAnsi="Times New Roman" w:cs="Times New Roman"/>
        </w:rPr>
        <w:t xml:space="preserve"> индивидуальных планов </w:t>
      </w:r>
      <w:r w:rsidR="00835E06" w:rsidRPr="00835E06">
        <w:rPr>
          <w:rFonts w:ascii="Times New Roman" w:hAnsi="Times New Roman" w:cs="Times New Roman"/>
        </w:rPr>
        <w:t xml:space="preserve"> </w:t>
      </w:r>
      <w:r w:rsidR="00BA6427" w:rsidRPr="00835E06">
        <w:rPr>
          <w:rFonts w:ascii="Times New Roman" w:hAnsi="Times New Roman" w:cs="Times New Roman"/>
        </w:rPr>
        <w:t>профессионального раз</w:t>
      </w:r>
      <w:r w:rsidR="00835E06" w:rsidRPr="00835E06">
        <w:rPr>
          <w:rFonts w:ascii="Times New Roman" w:hAnsi="Times New Roman" w:cs="Times New Roman"/>
        </w:rPr>
        <w:t>вития.</w:t>
      </w:r>
    </w:p>
    <w:sectPr w:rsidR="00BA6427" w:rsidRPr="00835E06" w:rsidSect="00A74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B0C"/>
    <w:rsid w:val="00023CB4"/>
    <w:rsid w:val="00025D2B"/>
    <w:rsid w:val="00027DF9"/>
    <w:rsid w:val="00074BC8"/>
    <w:rsid w:val="000C366F"/>
    <w:rsid w:val="000D4F47"/>
    <w:rsid w:val="00103F8F"/>
    <w:rsid w:val="0014078D"/>
    <w:rsid w:val="001633E7"/>
    <w:rsid w:val="00166F63"/>
    <w:rsid w:val="00170EE3"/>
    <w:rsid w:val="001A1599"/>
    <w:rsid w:val="0021725E"/>
    <w:rsid w:val="00234A0F"/>
    <w:rsid w:val="00242477"/>
    <w:rsid w:val="0026048F"/>
    <w:rsid w:val="00271F82"/>
    <w:rsid w:val="002754FF"/>
    <w:rsid w:val="00290DF3"/>
    <w:rsid w:val="00315C6F"/>
    <w:rsid w:val="0031623E"/>
    <w:rsid w:val="0036319B"/>
    <w:rsid w:val="003A174D"/>
    <w:rsid w:val="003C3A11"/>
    <w:rsid w:val="00413E70"/>
    <w:rsid w:val="00424A51"/>
    <w:rsid w:val="00441EA6"/>
    <w:rsid w:val="004434D3"/>
    <w:rsid w:val="0046575D"/>
    <w:rsid w:val="004747D0"/>
    <w:rsid w:val="004D6570"/>
    <w:rsid w:val="004D692F"/>
    <w:rsid w:val="004E4896"/>
    <w:rsid w:val="004F1818"/>
    <w:rsid w:val="005207FF"/>
    <w:rsid w:val="00557F58"/>
    <w:rsid w:val="005650D8"/>
    <w:rsid w:val="005A08B3"/>
    <w:rsid w:val="005A6403"/>
    <w:rsid w:val="005C35A2"/>
    <w:rsid w:val="005E4AD5"/>
    <w:rsid w:val="005E4F4E"/>
    <w:rsid w:val="00612579"/>
    <w:rsid w:val="00624715"/>
    <w:rsid w:val="006518D5"/>
    <w:rsid w:val="006A5BCA"/>
    <w:rsid w:val="006E06CD"/>
    <w:rsid w:val="006E38A1"/>
    <w:rsid w:val="007316CE"/>
    <w:rsid w:val="00791CE1"/>
    <w:rsid w:val="00835E06"/>
    <w:rsid w:val="008613DF"/>
    <w:rsid w:val="008666D3"/>
    <w:rsid w:val="00877FC1"/>
    <w:rsid w:val="008F1A88"/>
    <w:rsid w:val="00945F16"/>
    <w:rsid w:val="009C5A32"/>
    <w:rsid w:val="009D7968"/>
    <w:rsid w:val="00A21EDA"/>
    <w:rsid w:val="00A5665B"/>
    <w:rsid w:val="00A64E8C"/>
    <w:rsid w:val="00A74B0C"/>
    <w:rsid w:val="00A93993"/>
    <w:rsid w:val="00A955F3"/>
    <w:rsid w:val="00AF29E2"/>
    <w:rsid w:val="00B00FFC"/>
    <w:rsid w:val="00B43A98"/>
    <w:rsid w:val="00B6007A"/>
    <w:rsid w:val="00BA6427"/>
    <w:rsid w:val="00BD562C"/>
    <w:rsid w:val="00C24E83"/>
    <w:rsid w:val="00D42E9D"/>
    <w:rsid w:val="00D876C6"/>
    <w:rsid w:val="00DE7235"/>
    <w:rsid w:val="00E04751"/>
    <w:rsid w:val="00ED2CEE"/>
    <w:rsid w:val="00EE25F1"/>
    <w:rsid w:val="00F638BF"/>
    <w:rsid w:val="00FD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AD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24715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24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dcterms:created xsi:type="dcterms:W3CDTF">2022-08-16T18:29:00Z</dcterms:created>
  <dcterms:modified xsi:type="dcterms:W3CDTF">2022-08-16T18:29:00Z</dcterms:modified>
</cp:coreProperties>
</file>